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471F6" w14:textId="4B0A0D2A" w:rsidR="005703DF" w:rsidRPr="005703DF" w:rsidRDefault="005703DF" w:rsidP="005703DF">
      <w:pPr>
        <w:spacing w:after="0" w:line="240" w:lineRule="auto"/>
        <w:rPr>
          <w:b/>
          <w:bCs/>
        </w:rPr>
      </w:pPr>
      <w:r w:rsidRPr="005703DF">
        <w:rPr>
          <w:b/>
          <w:bCs/>
        </w:rPr>
        <w:t>Rammarico per la</w:t>
      </w:r>
      <w:r w:rsidRPr="005703DF">
        <w:rPr>
          <w:b/>
          <w:bCs/>
        </w:rPr>
        <w:t xml:space="preserve"> chiusura di un altro storico esercizio commerciale in zona montana</w:t>
      </w:r>
    </w:p>
    <w:p w14:paraId="03A2EFA2" w14:textId="77777777" w:rsidR="005703DF" w:rsidRDefault="005703DF" w:rsidP="005703DF">
      <w:pPr>
        <w:spacing w:after="0" w:line="240" w:lineRule="auto"/>
      </w:pPr>
    </w:p>
    <w:p w14:paraId="75AED1BA" w14:textId="0564B5E6" w:rsidR="005703DF" w:rsidRDefault="005703DF" w:rsidP="005703DF">
      <w:pPr>
        <w:spacing w:after="0" w:line="240" w:lineRule="auto"/>
      </w:pPr>
      <w:r>
        <w:t xml:space="preserve">“Con grande rammarico si assiste alla chiusura di un altro storico esercizio commerciale in zona montana: dopo 70 anni e tre generazioni, ha purtroppo cessato la propria attività la storica boutique-emporio "Maucci" a Ferriere. </w:t>
      </w:r>
    </w:p>
    <w:p w14:paraId="4EB0D34A" w14:textId="77777777" w:rsidR="005703DF" w:rsidRDefault="005703DF" w:rsidP="005703DF">
      <w:pPr>
        <w:spacing w:after="0" w:line="240" w:lineRule="auto"/>
      </w:pPr>
    </w:p>
    <w:p w14:paraId="70A6AE7F" w14:textId="77777777" w:rsidR="005703DF" w:rsidRDefault="005703DF" w:rsidP="005703DF">
      <w:pPr>
        <w:spacing w:after="0" w:line="240" w:lineRule="auto"/>
      </w:pPr>
      <w:r>
        <w:t>Questa chiusura non rappresenta solo la fine di un’attività commerciale che ha servito la comunità per decenni, ma anche un simbolo preoccupante dello spopolamento crescente delle nostre aree montane. Fenomeno, questo, che ormai sta raggiungendo livelli insostenibili, comportando la chiusura di tanti negozi di vicinato che, in territori come questi, rappresentano veri e propri presidi sociali ed economici.</w:t>
      </w:r>
    </w:p>
    <w:p w14:paraId="45813E90" w14:textId="77777777" w:rsidR="005703DF" w:rsidRDefault="005703DF" w:rsidP="005703DF">
      <w:pPr>
        <w:spacing w:after="0" w:line="240" w:lineRule="auto"/>
      </w:pPr>
    </w:p>
    <w:p w14:paraId="0A4A010B" w14:textId="77777777" w:rsidR="005703DF" w:rsidRDefault="005703DF" w:rsidP="005703DF">
      <w:pPr>
        <w:spacing w:after="0" w:line="240" w:lineRule="auto"/>
      </w:pPr>
      <w:r>
        <w:t xml:space="preserve">È fondamentale che la Regione Emilia-Romagna intervenga per fermare </w:t>
      </w:r>
      <w:proofErr w:type="gramStart"/>
      <w:r>
        <w:t>questo trend</w:t>
      </w:r>
      <w:proofErr w:type="gramEnd"/>
      <w:r>
        <w:t>, supportando non solo la sopravvivenza di questi negozi, ma anche incentivandoli ad offrire servizi di utilità sociale.</w:t>
      </w:r>
    </w:p>
    <w:p w14:paraId="5416B798" w14:textId="77777777" w:rsidR="005703DF" w:rsidRDefault="005703DF" w:rsidP="005703DF">
      <w:pPr>
        <w:spacing w:after="0" w:line="240" w:lineRule="auto"/>
      </w:pPr>
      <w:r>
        <w:t>Una proposta che ho accolto con interesse da parte di alcune associazioni di categoria è quella di destinare contributi regionali ai negozi di montagna affinché possano svolgere attività aggiuntive, come l'assistenza agli anziani nell'uso dello Spid o del fascicolo sanitario elettronico, strumenti spesso difficili da utilizzare per alcune fasce della popolazione.</w:t>
      </w:r>
    </w:p>
    <w:p w14:paraId="068E2FB1" w14:textId="77777777" w:rsidR="005703DF" w:rsidRDefault="005703DF" w:rsidP="005703DF">
      <w:pPr>
        <w:spacing w:after="0" w:line="240" w:lineRule="auto"/>
      </w:pPr>
    </w:p>
    <w:p w14:paraId="3102D830" w14:textId="17C85B3E" w:rsidR="00760F04" w:rsidRPr="00A52B30" w:rsidRDefault="005703DF" w:rsidP="005703DF">
      <w:pPr>
        <w:spacing w:after="0" w:line="240" w:lineRule="auto"/>
      </w:pPr>
      <w:r>
        <w:t>L’ennesima chiusura impone di agire con urgenza: il sostegno a questi esercizi può e deve essere parte della strategia per mantenere vive le nostre comunità montane, preservandone non solo l'economia ma anche il tessuto sociale”.</w:t>
      </w:r>
    </w:p>
    <w:sectPr w:rsidR="00760F04" w:rsidRPr="00A52B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3F"/>
    <w:rsid w:val="000D4002"/>
    <w:rsid w:val="000F5C94"/>
    <w:rsid w:val="002B0DE8"/>
    <w:rsid w:val="003E4800"/>
    <w:rsid w:val="003F5C3F"/>
    <w:rsid w:val="004B5302"/>
    <w:rsid w:val="005703DF"/>
    <w:rsid w:val="0067371F"/>
    <w:rsid w:val="00722826"/>
    <w:rsid w:val="00733E04"/>
    <w:rsid w:val="00760F04"/>
    <w:rsid w:val="007827DB"/>
    <w:rsid w:val="0089433C"/>
    <w:rsid w:val="00A02976"/>
    <w:rsid w:val="00A46148"/>
    <w:rsid w:val="00A52B30"/>
    <w:rsid w:val="00A53717"/>
    <w:rsid w:val="00BA4B3A"/>
    <w:rsid w:val="00C87916"/>
    <w:rsid w:val="00D8048D"/>
    <w:rsid w:val="00DB1923"/>
    <w:rsid w:val="00EB0B76"/>
    <w:rsid w:val="00EF3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9EF1"/>
  <w15:chartTrackingRefBased/>
  <w15:docId w15:val="{6D51F9DC-EA43-4905-8C1C-4B6CCA3C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F5C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F5C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F5C3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F5C3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F5C3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F5C3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F5C3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F5C3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F5C3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5C3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F5C3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F5C3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F5C3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F5C3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F5C3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F5C3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F5C3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F5C3F"/>
    <w:rPr>
      <w:rFonts w:eastAsiaTheme="majorEastAsia" w:cstheme="majorBidi"/>
      <w:color w:val="272727" w:themeColor="text1" w:themeTint="D8"/>
    </w:rPr>
  </w:style>
  <w:style w:type="paragraph" w:styleId="Titolo">
    <w:name w:val="Title"/>
    <w:basedOn w:val="Normale"/>
    <w:next w:val="Normale"/>
    <w:link w:val="TitoloCarattere"/>
    <w:uiPriority w:val="10"/>
    <w:qFormat/>
    <w:rsid w:val="003F5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F5C3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F5C3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F5C3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F5C3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F5C3F"/>
    <w:rPr>
      <w:i/>
      <w:iCs/>
      <w:color w:val="404040" w:themeColor="text1" w:themeTint="BF"/>
    </w:rPr>
  </w:style>
  <w:style w:type="paragraph" w:styleId="Paragrafoelenco">
    <w:name w:val="List Paragraph"/>
    <w:basedOn w:val="Normale"/>
    <w:uiPriority w:val="34"/>
    <w:qFormat/>
    <w:rsid w:val="003F5C3F"/>
    <w:pPr>
      <w:ind w:left="720"/>
      <w:contextualSpacing/>
    </w:pPr>
  </w:style>
  <w:style w:type="character" w:styleId="Enfasiintensa">
    <w:name w:val="Intense Emphasis"/>
    <w:basedOn w:val="Carpredefinitoparagrafo"/>
    <w:uiPriority w:val="21"/>
    <w:qFormat/>
    <w:rsid w:val="003F5C3F"/>
    <w:rPr>
      <w:i/>
      <w:iCs/>
      <w:color w:val="0F4761" w:themeColor="accent1" w:themeShade="BF"/>
    </w:rPr>
  </w:style>
  <w:style w:type="paragraph" w:styleId="Citazioneintensa">
    <w:name w:val="Intense Quote"/>
    <w:basedOn w:val="Normale"/>
    <w:next w:val="Normale"/>
    <w:link w:val="CitazioneintensaCarattere"/>
    <w:uiPriority w:val="30"/>
    <w:qFormat/>
    <w:rsid w:val="003F5C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F5C3F"/>
    <w:rPr>
      <w:i/>
      <w:iCs/>
      <w:color w:val="0F4761" w:themeColor="accent1" w:themeShade="BF"/>
    </w:rPr>
  </w:style>
  <w:style w:type="character" w:styleId="Riferimentointenso">
    <w:name w:val="Intense Reference"/>
    <w:basedOn w:val="Carpredefinitoparagrafo"/>
    <w:uiPriority w:val="32"/>
    <w:qFormat/>
    <w:rsid w:val="003F5C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7064">
      <w:bodyDiv w:val="1"/>
      <w:marLeft w:val="0"/>
      <w:marRight w:val="0"/>
      <w:marTop w:val="0"/>
      <w:marBottom w:val="0"/>
      <w:divBdr>
        <w:top w:val="none" w:sz="0" w:space="0" w:color="auto"/>
        <w:left w:val="none" w:sz="0" w:space="0" w:color="auto"/>
        <w:bottom w:val="none" w:sz="0" w:space="0" w:color="auto"/>
        <w:right w:val="none" w:sz="0" w:space="0" w:color="auto"/>
      </w:divBdr>
    </w:div>
    <w:div w:id="17135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1297</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Gazzola</dc:creator>
  <cp:keywords/>
  <dc:description/>
  <cp:lastModifiedBy>Federico Gazzola</cp:lastModifiedBy>
  <cp:revision>2</cp:revision>
  <dcterms:created xsi:type="dcterms:W3CDTF">2024-10-20T16:23:00Z</dcterms:created>
  <dcterms:modified xsi:type="dcterms:W3CDTF">2024-10-20T16:23:00Z</dcterms:modified>
</cp:coreProperties>
</file>