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64AA" w14:textId="77777777" w:rsidR="001362DF" w:rsidRPr="001362DF" w:rsidRDefault="001362DF" w:rsidP="001362DF">
      <w:r w:rsidRPr="001362DF">
        <w:t>In tema di trasporto pubblico, la Regione Emilia-Romagna ha promosso un sistema di tariffazione che applica un prezzo commisurato all’uso effettivo del servizio. Per questo motivo, i territori provinciali sono stati suddivisi in zone ed il costo del titolo di viaggio è determinato in base al numero di zone attraversate. </w:t>
      </w:r>
    </w:p>
    <w:p w14:paraId="216EA341" w14:textId="77777777" w:rsidR="001362DF" w:rsidRPr="001362DF" w:rsidRDefault="001362DF" w:rsidP="001362DF">
      <w:r w:rsidRPr="001362DF">
        <w:t>Ciò che accomuna tutte (tranne una) le città emiliano-romagnole è che le corse semplici e gli abbonamenti mensili o annuali extraurbani valgono anche per i servizi urbani. Ciò non vale, purtroppo, per Piacenza, unica provincia dove – per l’uso del bus urbano – è necessario pagare un ulteriore importo.</w:t>
      </w:r>
    </w:p>
    <w:p w14:paraId="2C79B1C2" w14:textId="77777777" w:rsidR="001362DF" w:rsidRPr="001362DF" w:rsidRDefault="001362DF" w:rsidP="001362DF">
      <w:r w:rsidRPr="001362DF">
        <w:t>In particolare, per quanto riguarda l’abbonamento mensile, la maggiorazione – prevista SOLO a Piacenza – per l’utilizzo del bus urbano è pari ad Euro 20,00 mentre per l’abbonamento annuale la maggiorazione è pari ad Euro 144,00 per gli under 27 ed Euro 157,00 per gli over 27.</w:t>
      </w:r>
    </w:p>
    <w:p w14:paraId="53A51B58" w14:textId="77777777" w:rsidR="001362DF" w:rsidRPr="001362DF" w:rsidRDefault="001362DF" w:rsidP="001362DF">
      <w:r w:rsidRPr="001362DF">
        <w:t>E così, per esempio, se a Modena, per attraversare cinque “zone”, l’abbonamento extraurbano, valevole anche per l’attraversamento della “zona” urbana, costa 512,00 Euro, nella Provincia di Piacenza costa ben 669,00 Euro. </w:t>
      </w:r>
    </w:p>
    <w:p w14:paraId="0016DDD5" w14:textId="77777777" w:rsidR="001362DF" w:rsidRPr="001362DF" w:rsidRDefault="001362DF" w:rsidP="001362DF"/>
    <w:p w14:paraId="0848E636" w14:textId="77777777" w:rsidR="001362DF" w:rsidRPr="001362DF" w:rsidRDefault="001362DF" w:rsidP="001362DF">
      <w:r w:rsidRPr="001362DF">
        <w:t>Questa differenza di trattamento economico pare del tutto immotivata, dal momento che gli stipendi dei piacentini non sono certo più alti rispetto al resto della Regione, così come il costo della vita, nella provincia di Piacenza, non è certo più basso rispetto alle altre città emiliano-romagnole.</w:t>
      </w:r>
    </w:p>
    <w:p w14:paraId="6FB45113" w14:textId="77777777" w:rsidR="001362DF" w:rsidRPr="001362DF" w:rsidRDefault="001362DF" w:rsidP="001362DF">
      <w:r w:rsidRPr="001362DF">
        <w:t>La verità è che questa non è che l’ennesima dimostrazione di come la provincia di Piacenza, insieme ai suoi abitanti, sia considerata ormai da anni la “Cenerentola” della Regione, il territorio di “serie B”, cui vengono spesso chiesti sacrifici ma raramente sono riconosciuti diritti e risorse.</w:t>
      </w:r>
    </w:p>
    <w:p w14:paraId="73973AE2" w14:textId="77777777" w:rsidR="001362DF" w:rsidRPr="001362DF" w:rsidRDefault="001362DF" w:rsidP="001362DF"/>
    <w:p w14:paraId="0BBAD6FB" w14:textId="77777777" w:rsidR="001362DF" w:rsidRPr="001362DF" w:rsidRDefault="001362DF" w:rsidP="001362DF">
      <w:r w:rsidRPr="001362DF">
        <w:t>La Legge regionale 30/1998, all’art. 39, si pone proprio l’obiettivo di “armonizzare le tariffe ed i titoli di viaggio al fine di conseguire, attraverso il sistema tariffario, la massima integrazione tra i diversi modi di trasporto”. Mi auguro allora che la Regione possa intervenire sollecitando detta armonizzazione, ponendo fine a questa diversificazione di trattamento economico che si ripercuote solo sui piacentini.</w:t>
      </w:r>
    </w:p>
    <w:p w14:paraId="19D61DCC" w14:textId="77777777" w:rsidR="001362DF" w:rsidRPr="001362DF" w:rsidRDefault="001362DF" w:rsidP="001362DF"/>
    <w:p w14:paraId="4641E0F1" w14:textId="77777777" w:rsidR="001362DF" w:rsidRPr="001362DF" w:rsidRDefault="001362DF" w:rsidP="001362DF">
      <w:r w:rsidRPr="001362DF">
        <w:t>Per questo motivo, se dovessi essere eletta tra i consiglieri regionali, tra le idee che vorrei portare in Regione in tema di trasporti, ci sarà sicuramente anche quella dell’uniformazione della tariffazione Seta alle altre città emiliano-romagnole.</w:t>
      </w:r>
    </w:p>
    <w:p w14:paraId="2D5BBA61" w14:textId="77777777" w:rsidR="000D4002" w:rsidRDefault="000D4002"/>
    <w:sectPr w:rsidR="000D40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DF"/>
    <w:rsid w:val="000D4002"/>
    <w:rsid w:val="001362DF"/>
    <w:rsid w:val="009459B0"/>
    <w:rsid w:val="00D80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C9A5"/>
  <w15:chartTrackingRefBased/>
  <w15:docId w15:val="{710F2B99-5A59-4F4B-9804-4E0B247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6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6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62D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362D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62D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362D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62D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62D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62D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62D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62D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62D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62D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62D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62D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62D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62D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62DF"/>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6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62D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62D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62D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62D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62DF"/>
    <w:rPr>
      <w:i/>
      <w:iCs/>
      <w:color w:val="404040" w:themeColor="text1" w:themeTint="BF"/>
    </w:rPr>
  </w:style>
  <w:style w:type="paragraph" w:styleId="Paragrafoelenco">
    <w:name w:val="List Paragraph"/>
    <w:basedOn w:val="Normale"/>
    <w:uiPriority w:val="34"/>
    <w:qFormat/>
    <w:rsid w:val="001362DF"/>
    <w:pPr>
      <w:ind w:left="720"/>
      <w:contextualSpacing/>
    </w:pPr>
  </w:style>
  <w:style w:type="character" w:styleId="Enfasiintensa">
    <w:name w:val="Intense Emphasis"/>
    <w:basedOn w:val="Carpredefinitoparagrafo"/>
    <w:uiPriority w:val="21"/>
    <w:qFormat/>
    <w:rsid w:val="001362DF"/>
    <w:rPr>
      <w:i/>
      <w:iCs/>
      <w:color w:val="0F4761" w:themeColor="accent1" w:themeShade="BF"/>
    </w:rPr>
  </w:style>
  <w:style w:type="paragraph" w:styleId="Citazioneintensa">
    <w:name w:val="Intense Quote"/>
    <w:basedOn w:val="Normale"/>
    <w:next w:val="Normale"/>
    <w:link w:val="CitazioneintensaCarattere"/>
    <w:uiPriority w:val="30"/>
    <w:qFormat/>
    <w:rsid w:val="00136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62DF"/>
    <w:rPr>
      <w:i/>
      <w:iCs/>
      <w:color w:val="0F4761" w:themeColor="accent1" w:themeShade="BF"/>
    </w:rPr>
  </w:style>
  <w:style w:type="character" w:styleId="Riferimentointenso">
    <w:name w:val="Intense Reference"/>
    <w:basedOn w:val="Carpredefinitoparagrafo"/>
    <w:uiPriority w:val="32"/>
    <w:qFormat/>
    <w:rsid w:val="001362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668038">
      <w:bodyDiv w:val="1"/>
      <w:marLeft w:val="0"/>
      <w:marRight w:val="0"/>
      <w:marTop w:val="0"/>
      <w:marBottom w:val="0"/>
      <w:divBdr>
        <w:top w:val="none" w:sz="0" w:space="0" w:color="auto"/>
        <w:left w:val="none" w:sz="0" w:space="0" w:color="auto"/>
        <w:bottom w:val="none" w:sz="0" w:space="0" w:color="auto"/>
        <w:right w:val="none" w:sz="0" w:space="0" w:color="auto"/>
      </w:divBdr>
      <w:divsChild>
        <w:div w:id="1191455185">
          <w:marLeft w:val="0"/>
          <w:marRight w:val="0"/>
          <w:marTop w:val="0"/>
          <w:marBottom w:val="0"/>
          <w:divBdr>
            <w:top w:val="none" w:sz="0" w:space="0" w:color="auto"/>
            <w:left w:val="none" w:sz="0" w:space="0" w:color="auto"/>
            <w:bottom w:val="none" w:sz="0" w:space="0" w:color="auto"/>
            <w:right w:val="none" w:sz="0" w:space="0" w:color="auto"/>
          </w:divBdr>
          <w:divsChild>
            <w:div w:id="717389446">
              <w:marLeft w:val="0"/>
              <w:marRight w:val="0"/>
              <w:marTop w:val="0"/>
              <w:marBottom w:val="0"/>
              <w:divBdr>
                <w:top w:val="none" w:sz="0" w:space="0" w:color="auto"/>
                <w:left w:val="none" w:sz="0" w:space="0" w:color="auto"/>
                <w:bottom w:val="none" w:sz="0" w:space="0" w:color="auto"/>
                <w:right w:val="none" w:sz="0" w:space="0" w:color="auto"/>
              </w:divBdr>
            </w:div>
            <w:div w:id="28461632">
              <w:marLeft w:val="0"/>
              <w:marRight w:val="0"/>
              <w:marTop w:val="0"/>
              <w:marBottom w:val="0"/>
              <w:divBdr>
                <w:top w:val="none" w:sz="0" w:space="0" w:color="auto"/>
                <w:left w:val="none" w:sz="0" w:space="0" w:color="auto"/>
                <w:bottom w:val="none" w:sz="0" w:space="0" w:color="auto"/>
                <w:right w:val="none" w:sz="0" w:space="0" w:color="auto"/>
              </w:divBdr>
            </w:div>
            <w:div w:id="228655353">
              <w:marLeft w:val="0"/>
              <w:marRight w:val="0"/>
              <w:marTop w:val="0"/>
              <w:marBottom w:val="0"/>
              <w:divBdr>
                <w:top w:val="none" w:sz="0" w:space="0" w:color="auto"/>
                <w:left w:val="none" w:sz="0" w:space="0" w:color="auto"/>
                <w:bottom w:val="none" w:sz="0" w:space="0" w:color="auto"/>
                <w:right w:val="none" w:sz="0" w:space="0" w:color="auto"/>
              </w:divBdr>
            </w:div>
            <w:div w:id="1332830185">
              <w:marLeft w:val="0"/>
              <w:marRight w:val="0"/>
              <w:marTop w:val="0"/>
              <w:marBottom w:val="0"/>
              <w:divBdr>
                <w:top w:val="none" w:sz="0" w:space="0" w:color="auto"/>
                <w:left w:val="none" w:sz="0" w:space="0" w:color="auto"/>
                <w:bottom w:val="none" w:sz="0" w:space="0" w:color="auto"/>
                <w:right w:val="none" w:sz="0" w:space="0" w:color="auto"/>
              </w:divBdr>
            </w:div>
            <w:div w:id="353844483">
              <w:marLeft w:val="0"/>
              <w:marRight w:val="0"/>
              <w:marTop w:val="0"/>
              <w:marBottom w:val="0"/>
              <w:divBdr>
                <w:top w:val="none" w:sz="0" w:space="0" w:color="auto"/>
                <w:left w:val="none" w:sz="0" w:space="0" w:color="auto"/>
                <w:bottom w:val="none" w:sz="0" w:space="0" w:color="auto"/>
                <w:right w:val="none" w:sz="0" w:space="0" w:color="auto"/>
              </w:divBdr>
            </w:div>
            <w:div w:id="923534286">
              <w:marLeft w:val="0"/>
              <w:marRight w:val="0"/>
              <w:marTop w:val="0"/>
              <w:marBottom w:val="0"/>
              <w:divBdr>
                <w:top w:val="none" w:sz="0" w:space="0" w:color="auto"/>
                <w:left w:val="none" w:sz="0" w:space="0" w:color="auto"/>
                <w:bottom w:val="none" w:sz="0" w:space="0" w:color="auto"/>
                <w:right w:val="none" w:sz="0" w:space="0" w:color="auto"/>
              </w:divBdr>
            </w:div>
            <w:div w:id="224921100">
              <w:marLeft w:val="0"/>
              <w:marRight w:val="0"/>
              <w:marTop w:val="0"/>
              <w:marBottom w:val="0"/>
              <w:divBdr>
                <w:top w:val="none" w:sz="0" w:space="0" w:color="auto"/>
                <w:left w:val="none" w:sz="0" w:space="0" w:color="auto"/>
                <w:bottom w:val="none" w:sz="0" w:space="0" w:color="auto"/>
                <w:right w:val="none" w:sz="0" w:space="0" w:color="auto"/>
              </w:divBdr>
            </w:div>
            <w:div w:id="2075658543">
              <w:marLeft w:val="0"/>
              <w:marRight w:val="0"/>
              <w:marTop w:val="0"/>
              <w:marBottom w:val="0"/>
              <w:divBdr>
                <w:top w:val="none" w:sz="0" w:space="0" w:color="auto"/>
                <w:left w:val="none" w:sz="0" w:space="0" w:color="auto"/>
                <w:bottom w:val="none" w:sz="0" w:space="0" w:color="auto"/>
                <w:right w:val="none" w:sz="0" w:space="0" w:color="auto"/>
              </w:divBdr>
            </w:div>
            <w:div w:id="1389498869">
              <w:marLeft w:val="0"/>
              <w:marRight w:val="0"/>
              <w:marTop w:val="0"/>
              <w:marBottom w:val="0"/>
              <w:divBdr>
                <w:top w:val="none" w:sz="0" w:space="0" w:color="auto"/>
                <w:left w:val="none" w:sz="0" w:space="0" w:color="auto"/>
                <w:bottom w:val="none" w:sz="0" w:space="0" w:color="auto"/>
                <w:right w:val="none" w:sz="0" w:space="0" w:color="auto"/>
              </w:divBdr>
            </w:div>
            <w:div w:id="2059744935">
              <w:marLeft w:val="0"/>
              <w:marRight w:val="0"/>
              <w:marTop w:val="0"/>
              <w:marBottom w:val="0"/>
              <w:divBdr>
                <w:top w:val="none" w:sz="0" w:space="0" w:color="auto"/>
                <w:left w:val="none" w:sz="0" w:space="0" w:color="auto"/>
                <w:bottom w:val="none" w:sz="0" w:space="0" w:color="auto"/>
                <w:right w:val="none" w:sz="0" w:space="0" w:color="auto"/>
              </w:divBdr>
            </w:div>
            <w:div w:id="12097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7404">
      <w:bodyDiv w:val="1"/>
      <w:marLeft w:val="0"/>
      <w:marRight w:val="0"/>
      <w:marTop w:val="0"/>
      <w:marBottom w:val="0"/>
      <w:divBdr>
        <w:top w:val="none" w:sz="0" w:space="0" w:color="auto"/>
        <w:left w:val="none" w:sz="0" w:space="0" w:color="auto"/>
        <w:bottom w:val="none" w:sz="0" w:space="0" w:color="auto"/>
        <w:right w:val="none" w:sz="0" w:space="0" w:color="auto"/>
      </w:divBdr>
      <w:divsChild>
        <w:div w:id="485390919">
          <w:marLeft w:val="0"/>
          <w:marRight w:val="0"/>
          <w:marTop w:val="0"/>
          <w:marBottom w:val="0"/>
          <w:divBdr>
            <w:top w:val="none" w:sz="0" w:space="0" w:color="auto"/>
            <w:left w:val="none" w:sz="0" w:space="0" w:color="auto"/>
            <w:bottom w:val="none" w:sz="0" w:space="0" w:color="auto"/>
            <w:right w:val="none" w:sz="0" w:space="0" w:color="auto"/>
          </w:divBdr>
          <w:divsChild>
            <w:div w:id="265163442">
              <w:marLeft w:val="0"/>
              <w:marRight w:val="0"/>
              <w:marTop w:val="0"/>
              <w:marBottom w:val="0"/>
              <w:divBdr>
                <w:top w:val="none" w:sz="0" w:space="0" w:color="auto"/>
                <w:left w:val="none" w:sz="0" w:space="0" w:color="auto"/>
                <w:bottom w:val="none" w:sz="0" w:space="0" w:color="auto"/>
                <w:right w:val="none" w:sz="0" w:space="0" w:color="auto"/>
              </w:divBdr>
            </w:div>
            <w:div w:id="1175148904">
              <w:marLeft w:val="0"/>
              <w:marRight w:val="0"/>
              <w:marTop w:val="0"/>
              <w:marBottom w:val="0"/>
              <w:divBdr>
                <w:top w:val="none" w:sz="0" w:space="0" w:color="auto"/>
                <w:left w:val="none" w:sz="0" w:space="0" w:color="auto"/>
                <w:bottom w:val="none" w:sz="0" w:space="0" w:color="auto"/>
                <w:right w:val="none" w:sz="0" w:space="0" w:color="auto"/>
              </w:divBdr>
            </w:div>
            <w:div w:id="85659138">
              <w:marLeft w:val="0"/>
              <w:marRight w:val="0"/>
              <w:marTop w:val="0"/>
              <w:marBottom w:val="0"/>
              <w:divBdr>
                <w:top w:val="none" w:sz="0" w:space="0" w:color="auto"/>
                <w:left w:val="none" w:sz="0" w:space="0" w:color="auto"/>
                <w:bottom w:val="none" w:sz="0" w:space="0" w:color="auto"/>
                <w:right w:val="none" w:sz="0" w:space="0" w:color="auto"/>
              </w:divBdr>
            </w:div>
            <w:div w:id="1724987751">
              <w:marLeft w:val="0"/>
              <w:marRight w:val="0"/>
              <w:marTop w:val="0"/>
              <w:marBottom w:val="0"/>
              <w:divBdr>
                <w:top w:val="none" w:sz="0" w:space="0" w:color="auto"/>
                <w:left w:val="none" w:sz="0" w:space="0" w:color="auto"/>
                <w:bottom w:val="none" w:sz="0" w:space="0" w:color="auto"/>
                <w:right w:val="none" w:sz="0" w:space="0" w:color="auto"/>
              </w:divBdr>
            </w:div>
            <w:div w:id="874778356">
              <w:marLeft w:val="0"/>
              <w:marRight w:val="0"/>
              <w:marTop w:val="0"/>
              <w:marBottom w:val="0"/>
              <w:divBdr>
                <w:top w:val="none" w:sz="0" w:space="0" w:color="auto"/>
                <w:left w:val="none" w:sz="0" w:space="0" w:color="auto"/>
                <w:bottom w:val="none" w:sz="0" w:space="0" w:color="auto"/>
                <w:right w:val="none" w:sz="0" w:space="0" w:color="auto"/>
              </w:divBdr>
            </w:div>
            <w:div w:id="666205101">
              <w:marLeft w:val="0"/>
              <w:marRight w:val="0"/>
              <w:marTop w:val="0"/>
              <w:marBottom w:val="0"/>
              <w:divBdr>
                <w:top w:val="none" w:sz="0" w:space="0" w:color="auto"/>
                <w:left w:val="none" w:sz="0" w:space="0" w:color="auto"/>
                <w:bottom w:val="none" w:sz="0" w:space="0" w:color="auto"/>
                <w:right w:val="none" w:sz="0" w:space="0" w:color="auto"/>
              </w:divBdr>
            </w:div>
            <w:div w:id="1532180229">
              <w:marLeft w:val="0"/>
              <w:marRight w:val="0"/>
              <w:marTop w:val="0"/>
              <w:marBottom w:val="0"/>
              <w:divBdr>
                <w:top w:val="none" w:sz="0" w:space="0" w:color="auto"/>
                <w:left w:val="none" w:sz="0" w:space="0" w:color="auto"/>
                <w:bottom w:val="none" w:sz="0" w:space="0" w:color="auto"/>
                <w:right w:val="none" w:sz="0" w:space="0" w:color="auto"/>
              </w:divBdr>
            </w:div>
            <w:div w:id="1543783359">
              <w:marLeft w:val="0"/>
              <w:marRight w:val="0"/>
              <w:marTop w:val="0"/>
              <w:marBottom w:val="0"/>
              <w:divBdr>
                <w:top w:val="none" w:sz="0" w:space="0" w:color="auto"/>
                <w:left w:val="none" w:sz="0" w:space="0" w:color="auto"/>
                <w:bottom w:val="none" w:sz="0" w:space="0" w:color="auto"/>
                <w:right w:val="none" w:sz="0" w:space="0" w:color="auto"/>
              </w:divBdr>
            </w:div>
            <w:div w:id="412045034">
              <w:marLeft w:val="0"/>
              <w:marRight w:val="0"/>
              <w:marTop w:val="0"/>
              <w:marBottom w:val="0"/>
              <w:divBdr>
                <w:top w:val="none" w:sz="0" w:space="0" w:color="auto"/>
                <w:left w:val="none" w:sz="0" w:space="0" w:color="auto"/>
                <w:bottom w:val="none" w:sz="0" w:space="0" w:color="auto"/>
                <w:right w:val="none" w:sz="0" w:space="0" w:color="auto"/>
              </w:divBdr>
            </w:div>
            <w:div w:id="113326889">
              <w:marLeft w:val="0"/>
              <w:marRight w:val="0"/>
              <w:marTop w:val="0"/>
              <w:marBottom w:val="0"/>
              <w:divBdr>
                <w:top w:val="none" w:sz="0" w:space="0" w:color="auto"/>
                <w:left w:val="none" w:sz="0" w:space="0" w:color="auto"/>
                <w:bottom w:val="none" w:sz="0" w:space="0" w:color="auto"/>
                <w:right w:val="none" w:sz="0" w:space="0" w:color="auto"/>
              </w:divBdr>
            </w:div>
            <w:div w:id="8337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1</cp:revision>
  <dcterms:created xsi:type="dcterms:W3CDTF">2024-10-02T14:34:00Z</dcterms:created>
  <dcterms:modified xsi:type="dcterms:W3CDTF">2024-10-02T14:35:00Z</dcterms:modified>
</cp:coreProperties>
</file>